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F8885" w14:textId="77777777" w:rsidR="00CB24C9" w:rsidRDefault="00CB24C9" w:rsidP="00CB24C9">
      <w:pPr>
        <w:jc w:val="both"/>
        <w:rPr>
          <w:b/>
          <w:bCs/>
          <w:sz w:val="20"/>
          <w:szCs w:val="20"/>
        </w:rPr>
      </w:pPr>
    </w:p>
    <w:p w14:paraId="686F8886" w14:textId="77777777" w:rsidR="00CB24C9" w:rsidRDefault="00CB24C9" w:rsidP="00CB24C9">
      <w:pPr>
        <w:jc w:val="both"/>
        <w:rPr>
          <w:b/>
          <w:bCs/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Прилог</w:t>
      </w:r>
      <w:proofErr w:type="spellEnd"/>
      <w:r>
        <w:rPr>
          <w:b/>
          <w:bCs/>
          <w:sz w:val="20"/>
          <w:szCs w:val="20"/>
        </w:rPr>
        <w:t xml:space="preserve"> 3.1</w:t>
      </w:r>
      <w:r w:rsidRPr="005B43D6">
        <w:rPr>
          <w:b/>
          <w:bCs/>
          <w:sz w:val="20"/>
          <w:szCs w:val="20"/>
        </w:rPr>
        <w:t xml:space="preserve">. </w:t>
      </w:r>
      <w:r>
        <w:rPr>
          <w:b/>
          <w:bCs/>
          <w:sz w:val="20"/>
          <w:szCs w:val="20"/>
        </w:rPr>
        <w:t>ФОРМАЛНО УСПОСТАВЉЕНО ТЕЛО СА КОНКРЕТНОМ ОДГОВОРНОШЋУ ЗА УНУТРАШЊЕ ОСИГУРАЊЕ КВАЛИТЕТА У ВИСОКОШКОЛСКОЈ УСТАНОВИ</w:t>
      </w:r>
    </w:p>
    <w:p w14:paraId="686F8887" w14:textId="44CBBB68" w:rsidR="00CB24C9" w:rsidRPr="00192EFD" w:rsidRDefault="00CB24C9" w:rsidP="00CB24C9">
      <w:pPr>
        <w:ind w:firstLine="360"/>
        <w:jc w:val="both"/>
        <w:rPr>
          <w:rFonts w:asciiTheme="minorHAnsi" w:hAnsiTheme="minorHAnsi"/>
          <w:b/>
          <w:sz w:val="20"/>
          <w:szCs w:val="20"/>
        </w:rPr>
      </w:pPr>
      <w:proofErr w:type="spellStart"/>
      <w:r w:rsidRPr="00192EFD">
        <w:rPr>
          <w:bCs/>
          <w:sz w:val="20"/>
          <w:szCs w:val="20"/>
        </w:rPr>
        <w:t>Чланом</w:t>
      </w:r>
      <w:proofErr w:type="spellEnd"/>
      <w:r>
        <w:rPr>
          <w:rFonts w:asciiTheme="minorHAnsi" w:hAnsiTheme="minorHAnsi"/>
          <w:b/>
          <w:sz w:val="20"/>
          <w:szCs w:val="20"/>
        </w:rPr>
        <w:t xml:space="preserve"> </w:t>
      </w:r>
      <w:r w:rsidR="00EF23B4">
        <w:rPr>
          <w:rFonts w:asciiTheme="minorHAnsi" w:hAnsiTheme="minorHAnsi"/>
          <w:sz w:val="20"/>
          <w:szCs w:val="20"/>
        </w:rPr>
        <w:t>84</w:t>
      </w:r>
      <w:r>
        <w:rPr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sz w:val="20"/>
          <w:szCs w:val="20"/>
        </w:rPr>
        <w:t>Статута</w:t>
      </w:r>
      <w:proofErr w:type="spellEnd"/>
      <w:r>
        <w:rPr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sz w:val="20"/>
          <w:szCs w:val="20"/>
        </w:rPr>
        <w:t>Природно-математичког</w:t>
      </w:r>
      <w:proofErr w:type="spellEnd"/>
      <w:r>
        <w:rPr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sz w:val="20"/>
          <w:szCs w:val="20"/>
        </w:rPr>
        <w:t>факултета</w:t>
      </w:r>
      <w:proofErr w:type="spellEnd"/>
      <w:r>
        <w:rPr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sz w:val="20"/>
          <w:szCs w:val="20"/>
        </w:rPr>
        <w:t>формално</w:t>
      </w:r>
      <w:proofErr w:type="spellEnd"/>
      <w:r>
        <w:rPr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sz w:val="20"/>
          <w:szCs w:val="20"/>
        </w:rPr>
        <w:t>је</w:t>
      </w:r>
      <w:proofErr w:type="spellEnd"/>
      <w:r>
        <w:rPr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sz w:val="20"/>
          <w:szCs w:val="20"/>
        </w:rPr>
        <w:t>уређено</w:t>
      </w:r>
      <w:proofErr w:type="spellEnd"/>
      <w:r>
        <w:rPr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sz w:val="20"/>
          <w:szCs w:val="20"/>
        </w:rPr>
        <w:t>успостављање</w:t>
      </w:r>
      <w:proofErr w:type="spellEnd"/>
      <w:r>
        <w:rPr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sz w:val="20"/>
          <w:szCs w:val="20"/>
        </w:rPr>
        <w:t>Комисије</w:t>
      </w:r>
      <w:proofErr w:type="spellEnd"/>
      <w:r>
        <w:rPr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sz w:val="20"/>
          <w:szCs w:val="20"/>
        </w:rPr>
        <w:t>за</w:t>
      </w:r>
      <w:proofErr w:type="spellEnd"/>
      <w:r>
        <w:rPr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sz w:val="20"/>
          <w:szCs w:val="20"/>
        </w:rPr>
        <w:t>обезбеђење</w:t>
      </w:r>
      <w:proofErr w:type="spellEnd"/>
      <w:r>
        <w:rPr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sz w:val="20"/>
          <w:szCs w:val="20"/>
        </w:rPr>
        <w:t>квалитета</w:t>
      </w:r>
      <w:proofErr w:type="spellEnd"/>
      <w:r>
        <w:rPr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sz w:val="20"/>
          <w:szCs w:val="20"/>
        </w:rPr>
        <w:t>као</w:t>
      </w:r>
      <w:proofErr w:type="spellEnd"/>
      <w:r>
        <w:rPr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sz w:val="20"/>
          <w:szCs w:val="20"/>
        </w:rPr>
        <w:t>стручног</w:t>
      </w:r>
      <w:proofErr w:type="spellEnd"/>
      <w:r>
        <w:rPr>
          <w:rFonts w:asciiTheme="minorHAnsi" w:hAnsiTheme="minorHAnsi"/>
          <w:sz w:val="20"/>
          <w:szCs w:val="20"/>
        </w:rPr>
        <w:t xml:space="preserve"> и </w:t>
      </w:r>
      <w:proofErr w:type="spellStart"/>
      <w:r>
        <w:rPr>
          <w:rFonts w:asciiTheme="minorHAnsi" w:hAnsiTheme="minorHAnsi"/>
          <w:sz w:val="20"/>
          <w:szCs w:val="20"/>
        </w:rPr>
        <w:t>саветодавног</w:t>
      </w:r>
      <w:proofErr w:type="spellEnd"/>
      <w:r>
        <w:rPr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sz w:val="20"/>
          <w:szCs w:val="20"/>
        </w:rPr>
        <w:t>тела</w:t>
      </w:r>
      <w:proofErr w:type="spellEnd"/>
      <w:r>
        <w:rPr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sz w:val="20"/>
          <w:szCs w:val="20"/>
        </w:rPr>
        <w:t>које</w:t>
      </w:r>
      <w:proofErr w:type="spellEnd"/>
      <w:r>
        <w:rPr>
          <w:rFonts w:asciiTheme="minorHAnsi" w:hAnsiTheme="minorHAnsi"/>
          <w:sz w:val="20"/>
          <w:szCs w:val="20"/>
        </w:rPr>
        <w:t>:</w:t>
      </w:r>
      <w:r w:rsidRPr="00192EFD">
        <w:rPr>
          <w:rFonts w:asciiTheme="minorHAnsi" w:hAnsiTheme="minorHAnsi"/>
          <w:b/>
          <w:sz w:val="20"/>
          <w:szCs w:val="20"/>
        </w:rPr>
        <w:t xml:space="preserve"> </w:t>
      </w:r>
    </w:p>
    <w:p w14:paraId="05084CAC" w14:textId="77777777" w:rsidR="00837D44" w:rsidRPr="00837D44" w:rsidRDefault="00837D44" w:rsidP="00837D44">
      <w:pPr>
        <w:numPr>
          <w:ilvl w:val="0"/>
          <w:numId w:val="6"/>
        </w:numPr>
        <w:spacing w:after="60"/>
        <w:jc w:val="both"/>
        <w:rPr>
          <w:rFonts w:asciiTheme="minorHAnsi" w:hAnsiTheme="minorHAnsi"/>
          <w:sz w:val="20"/>
          <w:szCs w:val="20"/>
          <w:lang w:val="sr-Cyrl-CS"/>
        </w:rPr>
      </w:pPr>
      <w:r w:rsidRPr="00837D44">
        <w:rPr>
          <w:rFonts w:asciiTheme="minorHAnsi" w:hAnsiTheme="minorHAnsi"/>
          <w:sz w:val="20"/>
          <w:szCs w:val="20"/>
          <w:lang w:val="sr-Cyrl-CS"/>
        </w:rPr>
        <w:t>планира и анализира поступке вредновања целокупног система образовања и научно-истраживачког рада на Факултету и управља тим поступцима;</w:t>
      </w:r>
    </w:p>
    <w:p w14:paraId="2A720447" w14:textId="77777777" w:rsidR="00837D44" w:rsidRPr="00837D44" w:rsidRDefault="00837D44" w:rsidP="00837D44">
      <w:pPr>
        <w:numPr>
          <w:ilvl w:val="0"/>
          <w:numId w:val="6"/>
        </w:numPr>
        <w:spacing w:after="60"/>
        <w:jc w:val="both"/>
        <w:rPr>
          <w:rFonts w:asciiTheme="minorHAnsi" w:hAnsiTheme="minorHAnsi"/>
          <w:sz w:val="20"/>
          <w:szCs w:val="20"/>
          <w:lang w:val="sr-Cyrl-CS"/>
        </w:rPr>
      </w:pPr>
      <w:r w:rsidRPr="00837D44">
        <w:rPr>
          <w:rFonts w:asciiTheme="minorHAnsi" w:hAnsiTheme="minorHAnsi"/>
          <w:sz w:val="20"/>
          <w:szCs w:val="20"/>
          <w:lang w:val="sr-Cyrl-CS"/>
        </w:rPr>
        <w:t>спроводи оцењивање квалитета студијских програма, наставе и услова рада;</w:t>
      </w:r>
    </w:p>
    <w:p w14:paraId="731AEE8F" w14:textId="77777777" w:rsidR="00837D44" w:rsidRPr="00837D44" w:rsidRDefault="00837D44" w:rsidP="00837D44">
      <w:pPr>
        <w:numPr>
          <w:ilvl w:val="0"/>
          <w:numId w:val="6"/>
        </w:numPr>
        <w:spacing w:after="60"/>
        <w:jc w:val="both"/>
        <w:rPr>
          <w:rFonts w:asciiTheme="minorHAnsi" w:hAnsiTheme="minorHAnsi"/>
          <w:sz w:val="20"/>
          <w:szCs w:val="20"/>
          <w:lang w:val="sr-Cyrl-CS"/>
        </w:rPr>
      </w:pPr>
      <w:r w:rsidRPr="00837D44">
        <w:rPr>
          <w:rFonts w:asciiTheme="minorHAnsi" w:hAnsiTheme="minorHAnsi"/>
          <w:sz w:val="20"/>
          <w:szCs w:val="20"/>
          <w:lang w:val="sr-Cyrl-CS"/>
        </w:rPr>
        <w:t>предлаже одговарајућа документа и процедуре за контролу и обезбеђење квалитета и самовредновања;</w:t>
      </w:r>
    </w:p>
    <w:p w14:paraId="6B3ECAD3" w14:textId="77777777" w:rsidR="00837D44" w:rsidRPr="00837D44" w:rsidRDefault="00837D44" w:rsidP="00837D44">
      <w:pPr>
        <w:numPr>
          <w:ilvl w:val="0"/>
          <w:numId w:val="6"/>
        </w:numPr>
        <w:spacing w:after="60"/>
        <w:jc w:val="both"/>
        <w:rPr>
          <w:rFonts w:asciiTheme="minorHAnsi" w:hAnsiTheme="minorHAnsi"/>
          <w:sz w:val="20"/>
          <w:szCs w:val="20"/>
          <w:lang w:val="sr-Cyrl-CS"/>
        </w:rPr>
      </w:pPr>
      <w:r w:rsidRPr="00837D44">
        <w:rPr>
          <w:rFonts w:asciiTheme="minorHAnsi" w:hAnsiTheme="minorHAnsi"/>
          <w:sz w:val="20"/>
          <w:szCs w:val="20"/>
          <w:lang w:val="sr-Cyrl-CS"/>
        </w:rPr>
        <w:t>учествује у раду одговарајућих органа и тела за обезбеђење квалитета на Универзитету;</w:t>
      </w:r>
    </w:p>
    <w:p w14:paraId="62F7E9A0" w14:textId="77777777" w:rsidR="00837D44" w:rsidRPr="00837D44" w:rsidRDefault="00837D44" w:rsidP="00837D44">
      <w:pPr>
        <w:numPr>
          <w:ilvl w:val="0"/>
          <w:numId w:val="6"/>
        </w:numPr>
        <w:spacing w:after="60"/>
        <w:jc w:val="both"/>
        <w:rPr>
          <w:rFonts w:asciiTheme="minorHAnsi" w:hAnsiTheme="minorHAnsi"/>
          <w:sz w:val="20"/>
          <w:szCs w:val="20"/>
          <w:lang w:val="sr-Cyrl-CS"/>
        </w:rPr>
      </w:pPr>
      <w:r w:rsidRPr="00837D44">
        <w:rPr>
          <w:rFonts w:asciiTheme="minorHAnsi" w:hAnsiTheme="minorHAnsi"/>
          <w:sz w:val="20"/>
          <w:szCs w:val="20"/>
          <w:lang w:val="sr-Cyrl-CS"/>
        </w:rPr>
        <w:t>спроводи поступак самовредновања Факултета.</w:t>
      </w:r>
    </w:p>
    <w:p w14:paraId="07CFEE66" w14:textId="77777777" w:rsidR="00BB73B3" w:rsidRPr="00BB73B3" w:rsidRDefault="00BB73B3" w:rsidP="00BB73B3">
      <w:pPr>
        <w:spacing w:after="60" w:line="240" w:lineRule="auto"/>
        <w:jc w:val="both"/>
        <w:rPr>
          <w:sz w:val="20"/>
          <w:szCs w:val="20"/>
          <w:lang w:val="sr-Cyrl-CS"/>
        </w:rPr>
      </w:pPr>
      <w:r w:rsidRPr="00BB73B3">
        <w:rPr>
          <w:sz w:val="20"/>
          <w:szCs w:val="20"/>
          <w:lang w:val="sr-Cyrl-CS"/>
        </w:rPr>
        <w:t>Председник Комисије је продекан за обезбеђење квалитета или члан Комисије кога она изабере.</w:t>
      </w:r>
    </w:p>
    <w:p w14:paraId="4EF97FA4" w14:textId="77777777" w:rsidR="00BB73B3" w:rsidRPr="00BB73B3" w:rsidRDefault="00BB73B3" w:rsidP="00BB73B3">
      <w:pPr>
        <w:spacing w:after="60" w:line="240" w:lineRule="auto"/>
        <w:jc w:val="both"/>
        <w:rPr>
          <w:sz w:val="20"/>
          <w:szCs w:val="20"/>
          <w:lang w:val="sr-Cyrl-CS"/>
        </w:rPr>
      </w:pPr>
      <w:r w:rsidRPr="00BB73B3">
        <w:rPr>
          <w:sz w:val="20"/>
          <w:szCs w:val="20"/>
          <w:lang w:val="sr-Cyrl-CS"/>
        </w:rPr>
        <w:t>Комисију чине продекан за обезбеђење квалитета, председници комисија за обезбеђење квалитета департмана, шеф Службе за наставу и студентска питања и два студента.</w:t>
      </w:r>
    </w:p>
    <w:p w14:paraId="54A2A672" w14:textId="77777777" w:rsidR="00BB73B3" w:rsidRPr="00BB73B3" w:rsidRDefault="00BB73B3" w:rsidP="00BB73B3">
      <w:pPr>
        <w:spacing w:after="60" w:line="240" w:lineRule="auto"/>
        <w:jc w:val="both"/>
        <w:rPr>
          <w:sz w:val="20"/>
          <w:szCs w:val="20"/>
          <w:lang w:val="sr-Cyrl-CS"/>
        </w:rPr>
      </w:pPr>
      <w:r w:rsidRPr="00BB73B3">
        <w:rPr>
          <w:sz w:val="20"/>
          <w:szCs w:val="20"/>
          <w:lang w:val="sr-Cyrl-CS"/>
        </w:rPr>
        <w:t xml:space="preserve"> Председнике и чланове комисија за обезбеђење квалитета департмана бира Наставно-научно веће на период од три године, на предлог одговарајућих Већа департмана.</w:t>
      </w:r>
    </w:p>
    <w:p w14:paraId="5402C161" w14:textId="77777777" w:rsidR="00BB73B3" w:rsidRDefault="00BB73B3" w:rsidP="00BB73B3">
      <w:pPr>
        <w:spacing w:after="60" w:line="240" w:lineRule="auto"/>
        <w:jc w:val="both"/>
        <w:rPr>
          <w:sz w:val="20"/>
          <w:szCs w:val="20"/>
          <w:lang w:val="sr-Cyrl-CS"/>
        </w:rPr>
      </w:pPr>
      <w:r w:rsidRPr="00BB73B3">
        <w:rPr>
          <w:sz w:val="20"/>
          <w:szCs w:val="20"/>
          <w:lang w:val="sr-Cyrl-CS"/>
        </w:rPr>
        <w:t>Студенте из става 3. овог члана бира Студентски парламент са мандатом од годину дана.</w:t>
      </w:r>
    </w:p>
    <w:p w14:paraId="686F888E" w14:textId="08C1796A" w:rsidR="00CB24C9" w:rsidRDefault="00F20673" w:rsidP="00BB73B3">
      <w:pPr>
        <w:spacing w:after="60" w:line="240" w:lineRule="auto"/>
        <w:jc w:val="both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>У</w:t>
      </w:r>
      <w:r w:rsidR="00CB24C9">
        <w:rPr>
          <w:sz w:val="20"/>
          <w:szCs w:val="20"/>
          <w:lang w:val="sr-Cyrl-RS"/>
        </w:rPr>
        <w:t xml:space="preserve"> табели су дати чланови комисија за обезбеђење квалитета, као и мандати за које су бирани.</w:t>
      </w:r>
    </w:p>
    <w:p w14:paraId="015B7C74" w14:textId="77777777" w:rsidR="00BB73B3" w:rsidRDefault="00BB73B3" w:rsidP="00BB73B3">
      <w:pPr>
        <w:spacing w:after="60" w:line="240" w:lineRule="auto"/>
        <w:jc w:val="both"/>
        <w:rPr>
          <w:sz w:val="20"/>
          <w:szCs w:val="20"/>
          <w:lang w:val="sr-Cyrl-RS"/>
        </w:rPr>
      </w:pPr>
    </w:p>
    <w:p w14:paraId="686F888F" w14:textId="77777777" w:rsidR="00CB24C9" w:rsidRPr="000F5574" w:rsidRDefault="00CB24C9" w:rsidP="00CB24C9">
      <w:pPr>
        <w:spacing w:after="60" w:line="240" w:lineRule="auto"/>
        <w:jc w:val="both"/>
        <w:rPr>
          <w:b/>
          <w:color w:val="365F91" w:themeColor="accent1" w:themeShade="BF"/>
          <w:sz w:val="28"/>
          <w:szCs w:val="28"/>
        </w:rPr>
      </w:pPr>
      <w:r w:rsidRPr="000F5574">
        <w:rPr>
          <w:b/>
          <w:color w:val="365F91" w:themeColor="accent1" w:themeShade="BF"/>
          <w:sz w:val="28"/>
          <w:szCs w:val="28"/>
        </w:rPr>
        <w:t>КОМИСИЈЕ ЗА ОБЕЗБЕЂЕЊЕ КВАЛИТЕТА ДЕПАРТМАНА И ФАКУЛТЕТА</w:t>
      </w:r>
    </w:p>
    <w:p w14:paraId="686F88D0" w14:textId="608B547E" w:rsidR="00CB24C9" w:rsidRDefault="003E5117" w:rsidP="00CB24C9">
      <w:pPr>
        <w:spacing w:after="60" w:line="240" w:lineRule="auto"/>
        <w:jc w:val="center"/>
        <w:rPr>
          <w:b/>
          <w:sz w:val="24"/>
          <w:szCs w:val="24"/>
          <w:lang w:val="ru-RU"/>
        </w:rPr>
      </w:pPr>
      <w:r w:rsidRPr="003E5117">
        <w:drawing>
          <wp:inline distT="0" distB="0" distL="0" distR="0" wp14:anchorId="3A6E60F0" wp14:editId="788E7607">
            <wp:extent cx="6120765" cy="40703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407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6F88D1" w14:textId="77777777" w:rsidR="00CB24C9" w:rsidRDefault="00CB24C9" w:rsidP="00CB24C9">
      <w:pPr>
        <w:spacing w:after="60" w:line="240" w:lineRule="auto"/>
        <w:jc w:val="both"/>
        <w:rPr>
          <w:sz w:val="20"/>
          <w:szCs w:val="20"/>
          <w:lang w:val="sr-Cyrl-CS"/>
        </w:rPr>
      </w:pPr>
    </w:p>
    <w:p w14:paraId="686F88D5" w14:textId="77777777" w:rsidR="00156BE7" w:rsidRDefault="00156BE7" w:rsidP="00E35F4D">
      <w:pPr>
        <w:pStyle w:val="clan0"/>
        <w:jc w:val="left"/>
        <w:rPr>
          <w:rFonts w:asciiTheme="minorHAnsi" w:hAnsiTheme="minorHAnsi"/>
          <w:b/>
          <w:bCs/>
          <w:sz w:val="20"/>
          <w:szCs w:val="20"/>
        </w:rPr>
      </w:pPr>
      <w:bookmarkStart w:id="0" w:name="_GoBack"/>
      <w:bookmarkEnd w:id="0"/>
    </w:p>
    <w:sectPr w:rsidR="00156BE7" w:rsidSect="003B098A">
      <w:headerReference w:type="default" r:id="rId8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6654DE" w14:textId="77777777" w:rsidR="00245C02" w:rsidRDefault="00245C02" w:rsidP="00BB1F50">
      <w:pPr>
        <w:spacing w:after="0" w:line="240" w:lineRule="auto"/>
      </w:pPr>
      <w:r>
        <w:separator/>
      </w:r>
    </w:p>
  </w:endnote>
  <w:endnote w:type="continuationSeparator" w:id="0">
    <w:p w14:paraId="08DC5EB2" w14:textId="77777777" w:rsidR="00245C02" w:rsidRDefault="00245C02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6B3139" w14:textId="77777777" w:rsidR="00245C02" w:rsidRDefault="00245C02" w:rsidP="00BB1F50">
      <w:pPr>
        <w:spacing w:after="0" w:line="240" w:lineRule="auto"/>
      </w:pPr>
      <w:r>
        <w:separator/>
      </w:r>
    </w:p>
  </w:footnote>
  <w:footnote w:type="continuationSeparator" w:id="0">
    <w:p w14:paraId="0BBD2B95" w14:textId="77777777" w:rsidR="00245C02" w:rsidRDefault="00245C02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6F88DA" w14:textId="77777777" w:rsidR="003025FD" w:rsidRPr="001C2545" w:rsidRDefault="003025FD">
    <w:pPr>
      <w:pStyle w:val="Header"/>
      <w:pBdr>
        <w:bottom w:val="thickThinSmallGap" w:sz="24" w:space="1" w:color="622423"/>
      </w:pBdr>
      <w:jc w:val="center"/>
      <w:rPr>
        <w:rFonts w:ascii="Cambria" w:hAnsi="Cambria" w:cs="Cambria"/>
        <w:sz w:val="32"/>
        <w:szCs w:val="32"/>
        <w:lang w:val="ru-RU"/>
      </w:rPr>
    </w:pPr>
    <w:r w:rsidRPr="001C2545">
      <w:rPr>
        <w:rFonts w:ascii="Cambria" w:hAnsi="Cambria" w:cs="Cambria"/>
        <w:sz w:val="32"/>
        <w:szCs w:val="32"/>
        <w:lang w:val="ru-RU"/>
      </w:rPr>
      <w:t>Универзитет у Нишу Природно-математички факултет</w:t>
    </w:r>
  </w:p>
  <w:p w14:paraId="686F88DB" w14:textId="77777777" w:rsidR="003025FD" w:rsidRPr="001C2545" w:rsidRDefault="003025FD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F637E"/>
    <w:multiLevelType w:val="hybridMultilevel"/>
    <w:tmpl w:val="ACBC2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26C6C"/>
    <w:multiLevelType w:val="hybridMultilevel"/>
    <w:tmpl w:val="80CEE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16AF2"/>
    <w:multiLevelType w:val="hybridMultilevel"/>
    <w:tmpl w:val="28BAE9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715D7E"/>
    <w:multiLevelType w:val="hybridMultilevel"/>
    <w:tmpl w:val="D772BD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93FEE"/>
    <w:multiLevelType w:val="hybridMultilevel"/>
    <w:tmpl w:val="AC7817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82A66"/>
    <w:multiLevelType w:val="hybridMultilevel"/>
    <w:tmpl w:val="74F423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904422"/>
    <w:multiLevelType w:val="hybridMultilevel"/>
    <w:tmpl w:val="316EB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F0A27"/>
    <w:multiLevelType w:val="hybridMultilevel"/>
    <w:tmpl w:val="6BB45586"/>
    <w:lvl w:ilvl="0" w:tplc="5920B5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E629EB"/>
    <w:multiLevelType w:val="hybridMultilevel"/>
    <w:tmpl w:val="47CCBC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A618A0"/>
    <w:multiLevelType w:val="hybridMultilevel"/>
    <w:tmpl w:val="0E8A2838"/>
    <w:lvl w:ilvl="0" w:tplc="3BAA73F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BA2EF3"/>
    <w:multiLevelType w:val="hybridMultilevel"/>
    <w:tmpl w:val="6E449A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8003EE"/>
    <w:multiLevelType w:val="hybridMultilevel"/>
    <w:tmpl w:val="F9945A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971A46"/>
    <w:multiLevelType w:val="hybridMultilevel"/>
    <w:tmpl w:val="40F8F4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0E3811"/>
    <w:multiLevelType w:val="hybridMultilevel"/>
    <w:tmpl w:val="059226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F426F1"/>
    <w:multiLevelType w:val="multilevel"/>
    <w:tmpl w:val="8D40788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6" w15:restartNumberingAfterBreak="0">
    <w:nsid w:val="4F023D98"/>
    <w:multiLevelType w:val="hybridMultilevel"/>
    <w:tmpl w:val="D8F26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703664"/>
    <w:multiLevelType w:val="hybridMultilevel"/>
    <w:tmpl w:val="72F489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EB0D05"/>
    <w:multiLevelType w:val="hybridMultilevel"/>
    <w:tmpl w:val="45008B72"/>
    <w:lvl w:ilvl="0" w:tplc="482AE0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0F7254"/>
    <w:multiLevelType w:val="hybridMultilevel"/>
    <w:tmpl w:val="50B8271C"/>
    <w:lvl w:ilvl="0" w:tplc="BF7443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9"/>
  </w:num>
  <w:num w:numId="4">
    <w:abstractNumId w:val="15"/>
  </w:num>
  <w:num w:numId="5">
    <w:abstractNumId w:val="18"/>
  </w:num>
  <w:num w:numId="6">
    <w:abstractNumId w:val="9"/>
  </w:num>
  <w:num w:numId="7">
    <w:abstractNumId w:val="3"/>
  </w:num>
  <w:num w:numId="8">
    <w:abstractNumId w:val="13"/>
  </w:num>
  <w:num w:numId="9">
    <w:abstractNumId w:val="5"/>
  </w:num>
  <w:num w:numId="10">
    <w:abstractNumId w:val="6"/>
  </w:num>
  <w:num w:numId="11">
    <w:abstractNumId w:val="2"/>
  </w:num>
  <w:num w:numId="12">
    <w:abstractNumId w:val="11"/>
  </w:num>
  <w:num w:numId="13">
    <w:abstractNumId w:val="4"/>
  </w:num>
  <w:num w:numId="14">
    <w:abstractNumId w:val="16"/>
  </w:num>
  <w:num w:numId="15">
    <w:abstractNumId w:val="14"/>
  </w:num>
  <w:num w:numId="16">
    <w:abstractNumId w:val="0"/>
  </w:num>
  <w:num w:numId="17">
    <w:abstractNumId w:val="17"/>
  </w:num>
  <w:num w:numId="18">
    <w:abstractNumId w:val="1"/>
  </w:num>
  <w:num w:numId="19">
    <w:abstractNumId w:val="10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F50"/>
    <w:rsid w:val="00022E92"/>
    <w:rsid w:val="00041D65"/>
    <w:rsid w:val="0005155B"/>
    <w:rsid w:val="000730C7"/>
    <w:rsid w:val="00091825"/>
    <w:rsid w:val="000A60FB"/>
    <w:rsid w:val="000D10B3"/>
    <w:rsid w:val="00156BE7"/>
    <w:rsid w:val="00192EFD"/>
    <w:rsid w:val="001B09BD"/>
    <w:rsid w:val="001C2545"/>
    <w:rsid w:val="001C7E25"/>
    <w:rsid w:val="001D2C79"/>
    <w:rsid w:val="001D6868"/>
    <w:rsid w:val="00221347"/>
    <w:rsid w:val="00245C02"/>
    <w:rsid w:val="00294BD5"/>
    <w:rsid w:val="002B4FBB"/>
    <w:rsid w:val="003025FD"/>
    <w:rsid w:val="0030675F"/>
    <w:rsid w:val="003B098A"/>
    <w:rsid w:val="003E5117"/>
    <w:rsid w:val="00467852"/>
    <w:rsid w:val="004C65BB"/>
    <w:rsid w:val="00506596"/>
    <w:rsid w:val="005271B9"/>
    <w:rsid w:val="00535016"/>
    <w:rsid w:val="00535BFF"/>
    <w:rsid w:val="005B43D6"/>
    <w:rsid w:val="006F3C74"/>
    <w:rsid w:val="0071582A"/>
    <w:rsid w:val="00770D37"/>
    <w:rsid w:val="00776DEB"/>
    <w:rsid w:val="00797B16"/>
    <w:rsid w:val="007A33C0"/>
    <w:rsid w:val="007A7057"/>
    <w:rsid w:val="007D1012"/>
    <w:rsid w:val="007D5DF0"/>
    <w:rsid w:val="00837D44"/>
    <w:rsid w:val="00844CAB"/>
    <w:rsid w:val="008501A3"/>
    <w:rsid w:val="00855F05"/>
    <w:rsid w:val="008846AB"/>
    <w:rsid w:val="00890451"/>
    <w:rsid w:val="00892C94"/>
    <w:rsid w:val="008F74DB"/>
    <w:rsid w:val="00927F48"/>
    <w:rsid w:val="009473BD"/>
    <w:rsid w:val="009E53F8"/>
    <w:rsid w:val="009E585C"/>
    <w:rsid w:val="00AB3CE7"/>
    <w:rsid w:val="00AC189C"/>
    <w:rsid w:val="00AD420F"/>
    <w:rsid w:val="00AF316E"/>
    <w:rsid w:val="00B0092B"/>
    <w:rsid w:val="00B02EDA"/>
    <w:rsid w:val="00B042F1"/>
    <w:rsid w:val="00BB1F50"/>
    <w:rsid w:val="00BB73B3"/>
    <w:rsid w:val="00BE735E"/>
    <w:rsid w:val="00BF2C33"/>
    <w:rsid w:val="00C01CC9"/>
    <w:rsid w:val="00C14FE7"/>
    <w:rsid w:val="00C24EFD"/>
    <w:rsid w:val="00C313D5"/>
    <w:rsid w:val="00C34110"/>
    <w:rsid w:val="00C63F9B"/>
    <w:rsid w:val="00CB12FE"/>
    <w:rsid w:val="00CB24C9"/>
    <w:rsid w:val="00D62E92"/>
    <w:rsid w:val="00D714FD"/>
    <w:rsid w:val="00D86365"/>
    <w:rsid w:val="00E35F4D"/>
    <w:rsid w:val="00EA42FF"/>
    <w:rsid w:val="00EE43BB"/>
    <w:rsid w:val="00EF23B4"/>
    <w:rsid w:val="00F17A19"/>
    <w:rsid w:val="00F20673"/>
    <w:rsid w:val="00F37410"/>
    <w:rsid w:val="00F76A6E"/>
    <w:rsid w:val="00FF31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6F8885"/>
  <w15:docId w15:val="{EF3CEC6A-E717-4663-921B-05A155965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92C9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</w:pPr>
  </w:style>
  <w:style w:type="numbering" w:customStyle="1" w:styleId="NoList1">
    <w:name w:val="No List1"/>
    <w:next w:val="NoList"/>
    <w:uiPriority w:val="99"/>
    <w:semiHidden/>
    <w:unhideWhenUsed/>
    <w:rsid w:val="00D86365"/>
  </w:style>
  <w:style w:type="table" w:customStyle="1" w:styleId="TableGrid1">
    <w:name w:val="Table Grid1"/>
    <w:basedOn w:val="TableNormal"/>
    <w:next w:val="TableGrid"/>
    <w:uiPriority w:val="59"/>
    <w:rsid w:val="00D863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467852"/>
  </w:style>
  <w:style w:type="table" w:customStyle="1" w:styleId="TableGrid2">
    <w:name w:val="Table Grid2"/>
    <w:basedOn w:val="TableNormal"/>
    <w:next w:val="TableGrid"/>
    <w:uiPriority w:val="59"/>
    <w:rsid w:val="0046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rsid w:val="00467852"/>
  </w:style>
  <w:style w:type="table" w:customStyle="1" w:styleId="TableGrid3">
    <w:name w:val="Table Grid3"/>
    <w:basedOn w:val="TableNormal"/>
    <w:next w:val="TableGrid"/>
    <w:uiPriority w:val="59"/>
    <w:rsid w:val="0046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">
    <w:name w:val="Clan"/>
    <w:basedOn w:val="Normal"/>
    <w:link w:val="ClanChar"/>
    <w:qFormat/>
    <w:rsid w:val="001C7E25"/>
    <w:pPr>
      <w:keepNext/>
      <w:keepLines/>
      <w:spacing w:after="240" w:line="240" w:lineRule="auto"/>
      <w:jc w:val="center"/>
    </w:pPr>
    <w:rPr>
      <w:rFonts w:ascii="Times New Roman" w:eastAsia="Times New Roman" w:hAnsi="Times New Roman" w:cs="Times New Roman"/>
      <w:sz w:val="26"/>
      <w:szCs w:val="26"/>
      <w:lang w:val="sr-Cyrl-CS"/>
    </w:rPr>
  </w:style>
  <w:style w:type="character" w:customStyle="1" w:styleId="ClanChar">
    <w:name w:val="Clan Char"/>
    <w:basedOn w:val="DefaultParagraphFont"/>
    <w:link w:val="Clan"/>
    <w:rsid w:val="001C7E25"/>
    <w:rPr>
      <w:rFonts w:ascii="Times New Roman" w:eastAsia="Times New Roman" w:hAnsi="Times New Roman"/>
      <w:sz w:val="26"/>
      <w:szCs w:val="26"/>
      <w:lang w:val="sr-Cyrl-CS"/>
    </w:rPr>
  </w:style>
  <w:style w:type="paragraph" w:customStyle="1" w:styleId="clan0">
    <w:name w:val="clan"/>
    <w:basedOn w:val="Normal"/>
    <w:link w:val="clanChar0"/>
    <w:rsid w:val="001C7E25"/>
    <w:pPr>
      <w:keepNext/>
      <w:keepLines/>
      <w:spacing w:after="240" w:line="240" w:lineRule="auto"/>
      <w:jc w:val="center"/>
    </w:pPr>
    <w:rPr>
      <w:rFonts w:ascii="Times New Roman" w:eastAsia="Times New Roman" w:hAnsi="Times New Roman" w:cs="Times New Roman"/>
      <w:sz w:val="26"/>
      <w:szCs w:val="26"/>
      <w:lang w:val="sr-Cyrl-CS"/>
    </w:rPr>
  </w:style>
  <w:style w:type="character" w:customStyle="1" w:styleId="clanChar0">
    <w:name w:val="clan Char"/>
    <w:basedOn w:val="DefaultParagraphFont"/>
    <w:link w:val="clan0"/>
    <w:rsid w:val="001C7E25"/>
    <w:rPr>
      <w:rFonts w:ascii="Times New Roman" w:eastAsia="Times New Roman" w:hAnsi="Times New Roman"/>
      <w:sz w:val="26"/>
      <w:szCs w:val="26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>pmf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creator>Tanja</dc:creator>
  <cp:lastModifiedBy>Tatjana Andjelkovic</cp:lastModifiedBy>
  <cp:revision>9</cp:revision>
  <dcterms:created xsi:type="dcterms:W3CDTF">2017-03-03T10:01:00Z</dcterms:created>
  <dcterms:modified xsi:type="dcterms:W3CDTF">2019-10-01T10:01:00Z</dcterms:modified>
</cp:coreProperties>
</file>